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0823" w14:textId="5F056E45" w:rsidR="00EB3734" w:rsidRDefault="00957103" w:rsidP="009571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103">
        <w:rPr>
          <w:rFonts w:ascii="Times New Roman" w:hAnsi="Times New Roman" w:cs="Times New Roman"/>
          <w:b/>
          <w:bCs/>
          <w:sz w:val="28"/>
          <w:szCs w:val="28"/>
        </w:rPr>
        <w:t>Budget Justification</w:t>
      </w:r>
    </w:p>
    <w:p w14:paraId="178DD1E8" w14:textId="77777777" w:rsidR="00957103" w:rsidRDefault="00957103" w:rsidP="009571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F16BB8" w14:textId="37EA0307" w:rsidR="00957103" w:rsidRDefault="00957103" w:rsidP="009571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Participant Support Costs</w:t>
      </w:r>
    </w:p>
    <w:p w14:paraId="664DF522" w14:textId="64B90783" w:rsidR="00957103" w:rsidRDefault="00957103" w:rsidP="009571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Participant support costs for the (#) REU students are requested.</w:t>
      </w:r>
    </w:p>
    <w:p w14:paraId="59F6406D" w14:textId="252C21B9" w:rsidR="00957103" w:rsidRDefault="00957103" w:rsidP="009571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Costs include: $X for a X-week stipend, $X for travel to/from the site or academic conference) and $X for living expenses during the program (if applicable). </w:t>
      </w:r>
    </w:p>
    <w:p w14:paraId="50586CFA" w14:textId="64277587" w:rsidR="00A4203E" w:rsidRDefault="00A4203E" w:rsidP="009571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(Briefly justify the travel if included.)</w:t>
      </w:r>
    </w:p>
    <w:p w14:paraId="139A176A" w14:textId="77777777" w:rsidR="00957103" w:rsidRDefault="00957103" w:rsidP="00957103">
      <w:pPr>
        <w:rPr>
          <w:rFonts w:ascii="Times New Roman" w:hAnsi="Times New Roman" w:cs="Times New Roman"/>
        </w:rPr>
      </w:pPr>
    </w:p>
    <w:p w14:paraId="038F5EE7" w14:textId="60320C2F" w:rsidR="00957103" w:rsidRPr="00957103" w:rsidRDefault="00957103" w:rsidP="009571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7103">
        <w:rPr>
          <w:rFonts w:ascii="Times New Roman" w:hAnsi="Times New Roman" w:cs="Times New Roman"/>
          <w:b/>
          <w:bCs/>
          <w:sz w:val="28"/>
          <w:szCs w:val="28"/>
        </w:rPr>
        <w:t>Indirect Costs</w:t>
      </w:r>
    </w:p>
    <w:p w14:paraId="532CC565" w14:textId="00DF20E6" w:rsidR="00957103" w:rsidRPr="00957103" w:rsidRDefault="00957103" w:rsidP="009571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 applicable for the NSF REU Supplement. </w:t>
      </w:r>
    </w:p>
    <w:sectPr w:rsidR="00957103" w:rsidRPr="00957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03"/>
    <w:rsid w:val="000D2ABC"/>
    <w:rsid w:val="00957103"/>
    <w:rsid w:val="00A4203E"/>
    <w:rsid w:val="00A42EF2"/>
    <w:rsid w:val="00AF48F6"/>
    <w:rsid w:val="00EB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EC7A8"/>
  <w15:chartTrackingRefBased/>
  <w15:docId w15:val="{9A7D75E4-CF38-4302-9635-456972D7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1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1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1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1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1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1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1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1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1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1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1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Devereux, Emily</dc:creator>
  <cp:keywords/>
  <dc:description/>
  <cp:lastModifiedBy>Devereux, Emily</cp:lastModifiedBy>
  <cp:revision>2</cp:revision>
  <dcterms:created xsi:type="dcterms:W3CDTF">2026-09-04T17:23:00Z</dcterms:created>
  <dcterms:modified xsi:type="dcterms:W3CDTF">2026-09-04T17:45:00Z</dcterms:modified>
</cp:coreProperties>
</file>